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Default="00D214B3" w:rsidP="00D214B3">
      <w:r w:rsidRPr="00D214B3">
        <w:t xml:space="preserve">Customer satisfaction is one of the key factors in the success of any business. To increase employees’ effectiveness in customer care handling, an employer decides to enroll a sample of his employee in an 8-week course on customer service skills.  And because it’s a large organization, the employer decides to pick a small sample of the employees from the large population of his organization. After the class, he then decides to access the effectiveness of the training in increasing customer satisfaction. The company normally collects data from customer surveys on how well they were served among other customer satisfaction parameters. Therefore, data on various variables such as customer satisfaction scores are collected before the training and recollected after the customer skills training. This study is done to access whether there is a difference in customer satisfaction scores before and after the training to know if the training was effective or not. After drafting the null hypothesis, a paired t-test is used to determine if there is a statistically significant difference in customer satisfaction before and after the training. From this scenario, the target population is the entire department that frequently deals with customers where the sample will be drawn.  </w:t>
      </w:r>
    </w:p>
    <w:p w:rsidR="00413909" w:rsidRDefault="00413909" w:rsidP="00D214B3">
      <w:r>
        <w:t xml:space="preserve">Parameter – The different items or measures used to collected customer satisfaction data. </w:t>
      </w:r>
    </w:p>
    <w:p w:rsidR="00413909" w:rsidRDefault="00413909" w:rsidP="00D214B3">
      <w:r>
        <w:t>Statistics is the meaningful data collected from the various too that collect customer satisfaction tools</w:t>
      </w:r>
    </w:p>
    <w:p w:rsidR="00413909" w:rsidRDefault="00413909" w:rsidP="00D214B3">
      <w:r>
        <w:t xml:space="preserve">Variable- employee information and customer information would be some of the few variables in this scenario. </w:t>
      </w:r>
    </w:p>
    <w:p w:rsidR="00413909" w:rsidRDefault="00413909" w:rsidP="00D214B3">
      <w:r>
        <w:t xml:space="preserve">Information collected by the employer such as customer name, feedback and customer satisfaction on various items. </w:t>
      </w:r>
      <w:bookmarkStart w:id="0" w:name="_GoBack"/>
      <w:bookmarkEnd w:id="0"/>
    </w:p>
    <w:p w:rsidR="00413909" w:rsidRPr="00D214B3" w:rsidRDefault="00413909" w:rsidP="00D214B3"/>
    <w:sectPr w:rsidR="00413909" w:rsidRPr="00D214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8EE"/>
    <w:rsid w:val="00413909"/>
    <w:rsid w:val="004628EE"/>
    <w:rsid w:val="006D7C5A"/>
    <w:rsid w:val="006F41E9"/>
    <w:rsid w:val="00CD2EF3"/>
    <w:rsid w:val="00D214B3"/>
    <w:rsid w:val="00F8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2020-10-20T23:35:00Z</dcterms:created>
  <dcterms:modified xsi:type="dcterms:W3CDTF">2020-10-21T15:27:00Z</dcterms:modified>
</cp:coreProperties>
</file>